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2847"/>
        <w:gridCol w:w="707"/>
        <w:gridCol w:w="2259"/>
        <w:gridCol w:w="992"/>
        <w:gridCol w:w="425"/>
        <w:gridCol w:w="1417"/>
        <w:gridCol w:w="1419"/>
        <w:gridCol w:w="283"/>
      </w:tblGrid>
      <w:tr w:rsidR="008B01FF" w:rsidRPr="008B01FF" w:rsidTr="00654970">
        <w:trPr>
          <w:trHeight w:val="936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1FF" w:rsidRPr="008B01FF" w:rsidRDefault="008B01FF" w:rsidP="006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B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Чайковской городской Думы</w:t>
            </w:r>
          </w:p>
        </w:tc>
      </w:tr>
      <w:tr w:rsidR="008B01FF" w:rsidRPr="008B01FF" w:rsidTr="00654970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79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8B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7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8B01FF" w:rsidRPr="008B01FF" w:rsidTr="00654970">
        <w:trPr>
          <w:gridAfter w:val="1"/>
          <w:wAfter w:w="283" w:type="dxa"/>
          <w:trHeight w:val="276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76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76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78889865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управление администрации Чайковского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Чайковское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57654101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B01FF" w:rsidRPr="008B01FF" w:rsidTr="00654970">
        <w:trPr>
          <w:gridAfter w:val="1"/>
          <w:wAfter w:w="283" w:type="dxa"/>
          <w:trHeight w:val="276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184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01FF" w:rsidRPr="008B01FF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1FF" w:rsidRPr="008B01FF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2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397 073 224,84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405 775 063,64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292 534 880,41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302 322 839,84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120 749 074,00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123 662 210,54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120 749 074,00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123 662 210,54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10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118 197 074,00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121 098 359,71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14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1 462 942,24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1 100 908,59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20 091,41</w:t>
            </w:r>
          </w:p>
        </w:tc>
      </w:tr>
      <w:tr w:rsidR="008B01FF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2 037 580,00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2 056 600,29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2 037 580,00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2 056 600,29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10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916 349,80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12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8 825,05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10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1 336 739,81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10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-199 921,00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-205 314,37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5 393,37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6 078,67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6 078,67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6 078,67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120 796 283,00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123 795 967,59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25 839 837,86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000 10601030130000110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25 839 837,86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41 796 283,00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42 738 344,19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8 296 283,00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8 250 879,08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45 403,92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34 487 465,11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55 217 785,54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39 415 058,78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15 802 726,76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797 273,24</w:t>
            </w:r>
          </w:p>
        </w:tc>
      </w:tr>
      <w:tr w:rsidR="008B01FF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2 800,00</w:t>
            </w:r>
          </w:p>
        </w:tc>
      </w:tr>
      <w:tr w:rsidR="008B01FF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000 10807000010000110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1FF" w:rsidRPr="00295DEA" w:rsidRDefault="008B01FF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</w:t>
            </w: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000 10807170010000110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</w:tr>
      <w:tr w:rsidR="00A336D8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32 544 325,46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12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30 970 525,65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8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9 881 126,54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10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9 608 690,40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12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11 480 708,71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12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1 573 799,81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106 200,19</w:t>
            </w:r>
          </w:p>
        </w:tc>
      </w:tr>
      <w:tr w:rsidR="00A336D8" w:rsidRPr="00295DEA" w:rsidTr="00654970">
        <w:trPr>
          <w:gridAfter w:val="1"/>
          <w:wAfter w:w="283" w:type="dxa"/>
          <w:trHeight w:val="12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1 573 799,81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106 200,19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742 222,92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742 222,92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369 322,92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369 322,92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369 322,92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369 322,92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16 727 141,92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17 055 609,47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10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1 195 383,98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12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000 11402050130000410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1 195 383,95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1 195 383,98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15 531 757,97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15 860 225,49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11 681 757,97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11 722 585,83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4 137 639,66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1 314 949,35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1 210 050,50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104 898,85</w:t>
            </w:r>
          </w:p>
        </w:tc>
      </w:tr>
      <w:tr w:rsidR="00A336D8" w:rsidRPr="00295DEA" w:rsidTr="00654970">
        <w:trPr>
          <w:gridAfter w:val="1"/>
          <w:wAfter w:w="283" w:type="dxa"/>
          <w:trHeight w:val="8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000 11633000000000140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150 926,30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150 926,30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8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000 11633050130000140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150 926,30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150 926,30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8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000 11637000000000140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24 063,01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10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</w:t>
            </w:r>
            <w:r w:rsidR="00DD7BAD"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000 11637040130000140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24 063,01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000 11690000000000140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1 139 960,04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1 035 061,19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104 898,85</w:t>
            </w:r>
          </w:p>
        </w:tc>
      </w:tr>
      <w:tr w:rsidR="00A336D8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000 11690050130000140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1 139 960,04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1 035 061,19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104 898,85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1 101 550,55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1 222 574,40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-16 663,27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000 11701050130000180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-16 663,27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1 101 550,55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1 239 237,67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000 11705050130000180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1 101 550,55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1 239 237,67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104 538 344,43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103 452 223,80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1 086 120,63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104 332 344,43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103 525 189,42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807 155,01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25 588 300,00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25 588 300,00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25 588 300,00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25 588 300,00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45 270 273,43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44 896 530,42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373 743,01</w:t>
            </w:r>
          </w:p>
        </w:tc>
      </w:tr>
      <w:tr w:rsidR="00A336D8" w:rsidRPr="00295DEA" w:rsidTr="00654970">
        <w:trPr>
          <w:gridAfter w:val="1"/>
          <w:wAfter w:w="283" w:type="dxa"/>
          <w:trHeight w:val="8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000 20225466000000151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31 937 358,05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31 563 801,81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373 556,24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000 20225560000000151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4 299 813,23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186,77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1 832 915,38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1 832 915,38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433 410,00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276 990,00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433 410,00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32 763 371,00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32 763 369,00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32 763 371,00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32 763 369,00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295DEA" w:rsidTr="00654970">
        <w:trPr>
          <w:gridAfter w:val="1"/>
          <w:wAfter w:w="283" w:type="dxa"/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000 20705000130000180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4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000 20705030130000180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ВОЗВРАТ ОСТАТКОВ СУБСИДИЙ, СУБВЕНЦИЙ И ИНЫХ МЕЖБЮДЖЕТНЫХ ТРАНСФЕРТОВ, ИМЕЮЩИХ </w:t>
            </w:r>
            <w:r w:rsidR="00DD7BAD"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-278 965,62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000 21900000130000151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-278 965,62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295DEA" w:rsidTr="00654970">
        <w:trPr>
          <w:gridAfter w:val="1"/>
          <w:wAfter w:w="283" w:type="dxa"/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99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000 21960010130000151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-278 965,62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8B0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99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A336D8" w:rsidRPr="00295DEA" w:rsidRDefault="00A336D8"/>
    <w:tbl>
      <w:tblPr>
        <w:tblW w:w="10206" w:type="dxa"/>
        <w:tblInd w:w="-459" w:type="dxa"/>
        <w:tblLayout w:type="fixed"/>
        <w:tblLook w:val="04A0"/>
      </w:tblPr>
      <w:tblGrid>
        <w:gridCol w:w="3131"/>
        <w:gridCol w:w="567"/>
        <w:gridCol w:w="2269"/>
        <w:gridCol w:w="1404"/>
        <w:gridCol w:w="1418"/>
        <w:gridCol w:w="1417"/>
      </w:tblGrid>
      <w:tr w:rsidR="00A336D8" w:rsidRPr="00A336D8" w:rsidTr="00DD7BAD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36D8" w:rsidRPr="00A336D8" w:rsidTr="00DD7BAD">
        <w:trPr>
          <w:trHeight w:val="276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</w:t>
            </w:r>
            <w:r w:rsid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орма 0503117  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D8" w:rsidRPr="00A336D8" w:rsidRDefault="00A336D8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D8" w:rsidRPr="00A336D8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36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403 715 811,81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398 433 288,25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5 282 523,56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Финансовое управление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18 421 704,19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17 654 536,77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767 167,42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13 412 797,25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12 793 582,72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619 214,53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13 380 597,25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12 761 382,72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619 214,53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«Управление муниципальными финансами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13 380 597,25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12 761 382,72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619 214,53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13 380 597,25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12 761 382,72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619 214,53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выполнения функций органами местного самоуправления»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13 380 597,25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12 761 382,72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619 214,53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выполнения функций органами местного самоуправления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701 0106 8830100900 000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13 380 597,25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12 761 382,72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619 214,53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701 0106 8830100900 100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12 448 409,44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11 829 281,91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619 127,53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701 0106 8830100900 120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12 448 409,44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11 829 281,91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619 127,53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701 0106 8830100900 121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9 996 711,58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9 378 681,13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618 030,45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701 0106 8830100900 122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701 0106 8830100900 129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2 422 497,86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2 421 400,78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1 097,08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701 0106 8830100900 200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926 449,81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926 362,81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701 0106 8830100900 240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926 449,81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926 362,81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701 0106 8830100900 244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926 449,81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926 362,81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701 0106 8830100900 800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701 0106 8830100900 850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701 0106 8830100900 851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701 0106 8830100900 852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«Повышение квалификации муниципальных служащих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701 0113 8780000000 000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системного обучения муниципальных служащих по наиболее востребованным направлениям и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701 0113 8780200000 000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Финансовое обеспечение дополнительного обучения муниципальных служащих и главы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701 0113 8780208780 000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701 0113 8780208780 100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701 0113 8780208780 120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701 0113 8780208780 122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701 0113 8780208780 200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701 0113 8780208780 240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701 0113 8780208780 244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701 1301 0000000000 000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«Управление муниципальными финансами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701 1301 8800000000 000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«Управление муниципальным долгом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701 1301 8840000000 000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привлечения кредитных средств и минимизации стоимости муниципальных заимствований»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701 1301 8840100000 000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Планирование долговых обязательств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701 1301 8840108600 000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701 1301 8840108600 700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701 1301 8840108600 730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5 008 906,94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4 860 954,05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147 952,89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КОМИТЕТ ПО УПРАВЛЕНИЮ ИМУЩЕСТВОМ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189 500 930,71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186 751 895,21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2 749 035,50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26 540 132,92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26 144 149,76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395 983,16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26 540 132,92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26 144 149,76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395 983,16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8 108 460,72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8 085 080,68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23 380,04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«Информационная политика и общественные связи муниципального образования «Чайковское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1 080 870,00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1 080 870,00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«Повышение уровня информационной открытости органов местного самоуправления МО «Чайковское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Опубликование нормативно-правовых актов администрации ЧГП с использованием услуг по печатанию газет (опубликование НПА, информационных сообщений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702 0113 8750100510 000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702 0113 8750100510 200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702 0113 8750100510 240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702 0113 8750100510 244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«Формирование позитивного имиджа администрации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781 770,00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781 770,00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Информирование населения о деятельности администрации ЧГП посредством печатных изданий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702 0113 8750200530 000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702 0113 8750200530 200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702 0113 8750200530 240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702 0113 8750200530 244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печатной, рекламной и сувенирной продукцией официальных праздничных и юбилейных дат и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702 0113 8750200550 000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702 0113 8750200550 200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702 0113 8750200550 240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702 0113 8750200550 244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участия жителей Чайковского городского поселения в местном самоуправлении»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6 997 140,72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6 973 760,68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23 380,04</w:t>
            </w:r>
          </w:p>
        </w:tc>
      </w:tr>
      <w:tr w:rsidR="00A336D8" w:rsidRPr="00A336D8" w:rsidTr="00DD7BAD">
        <w:trPr>
          <w:trHeight w:val="14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«Поддержка гражданских инициатив через создание и координацию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>деятельности народной дружины по охране общественного порядка, проведение общественных акций, организацию встреч органов местного самоуправления с населением, конкурсы социальных проектов,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>взаимодействие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864 095,00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861 485,00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2 610,00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привлечения граждан к участию в экологических акциях, мероприятиях по уборке и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702 0113 8770207200 000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702 0113 8770207200 200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702 0113 8770207200 240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702 0113 8770207200 244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877022П050 000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2 610,00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877022П050 200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2 610,00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877022П050 240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2 610,00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877022П050 244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87702SП020 000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87702SП020 100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87702SП020 120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87702SП020 123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реализации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6 133 045,72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6 112 275,68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20 770,04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702 0113 8770300730 000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6 133 045,72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6 112 275,68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20 770,04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702 0113 8770300730 100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4 872 873,00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4 872 873,00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702 0113 8770300730 110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4 872 873,00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4 872 873,00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702 0113 8770300730 111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3 742 606,00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3 742 606,00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702 0113 8770300730 119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1 130 267,00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1 130 267,00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702 0113 8770300730 200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1 237 372,72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1 216 602,68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20 770,04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702 0113 8770300730 240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1 237 372,72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1 216 602,68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20 770,04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702 0113 8770300730 244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1 237 372,72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1 216 602,68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20 770,04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702 0113 8770300730 800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702 0113 8770300730 850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702 0113 8770300730 851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«Повышение квалификации муниципальных служащих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702 0113 8780000000 000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системного обучения муниципальных служащих по наиболее востребованным направлениям и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702 0113 8780200000 000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Финансовое обеспечение дополнительного обучения муниципальных служащих и главы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702 0113 8780208780 000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702 0113 8780208780 100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702 0113 8780208780 110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702 0113 8780208780 112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702 0113 8780208780 200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702 0113 8780208780 240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702 0113 8780208780 244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муниципальным имуществом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16 889 540,59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16 552 437,47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337 103,12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«Управление и распоряжение движимым и недвижимым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6 530 029,15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6 356 886,53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173 142,62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«Инвентаризация всех объектов муниципальной собственности, принадлежащих муниципальному образованию «Чайковское городское поселение», а также бесхозяйных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218 399,99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194 105,80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24 294,19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проведения изготовления технической документации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702 0113 8910109010 000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218 399,99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194 105,80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24 294,19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702 0113 8910109010 200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218 399,99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194 105,80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24 294,19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702 0113 8910109010 240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218 399,99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194 105,80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24 294,19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702 0113 8910109010 244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218 399,99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194 105,80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24 294,19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«Приведение перечня муниципального жилого фонда социального использования в соответствии с фактическими данными»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Осуществление мероприятий, связанных с получением сведений из </w:t>
            </w: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РОСРЕЕСТРа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 ЦТИ о зарегистрированных правах на квартиры, получение сведений (справок) об объектах муниципальной собственности, жилого и нежилого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702 0113 8910209030 000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702 0113 8910209030 200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702 0113 8910209030 240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702 0113 8910209030 244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правомерного использования и содержания муниципального имущества, в том числе муниципального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6 173 051,16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6 030 202,73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142 848,43</w:t>
            </w:r>
          </w:p>
        </w:tc>
      </w:tr>
      <w:tr w:rsidR="00A336D8" w:rsidRPr="00A336D8" w:rsidTr="00DD7BAD">
        <w:trPr>
          <w:trHeight w:val="14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Содержание, охрана, ремонт, капитальный ремонт, оплата коммунальных услуг объектов муниципальной собственности, составляющих казну Чайковского городского поселения, а также пустующего муниципального жилого фонда и специализированного жилого фонда, информационное обеспечение, уплата налогов (НДС, 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702 0113 8910309040 000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6 173 051,16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6 030 202,73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142 848,43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702 0113 8910309040 200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5 931 953,12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5 789 104,69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142 848,43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702 0113 8910309040 240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5 931 953,12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5 789 104,69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142 848,43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702 0113 8910309040 244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5 931 953,12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5 789 104,69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142 848,43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702 0113 8910309040 800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241 098,04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241 098,04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702 0113 8910309040 810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229 191,04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229 191,04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23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702 0113 8910309040 812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229 191,04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229 191,04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702 0113 8910309040 850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11 907,00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11 907,00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702 0113 8910309040 853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«Осуществление полномочий собственника по вовлечению объектов муниципальной собственности в оборот»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702 0113 8910500000 000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87 578,00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независимой оценки рыночной стоимости объектов муниципальной собственности, рыночной стоимости права аренды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702 0113 8910509050 000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87 578,00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702 0113 8910509050 200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87 578,00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702 0113 8910509050 240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87 578,00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702 0113 8910509050 244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«Постановка земельных участков на кадастровый учет»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702 0113 8920200000 000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Согласование и утверждение схем расположения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702 0113 8920209070 000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702 0113 8920209070 200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702 0113 8920209070 240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702 0113 8920209070 244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499 989,38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«Управление и распоряжение муниципальным имуществом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702 0113 8940000000 000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9 859 522,06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9 695 561,56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163 960,50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«Эффективное использование бюджетных средств, обеспечение выполнения функций комитета по управлению имуществом администрации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702 0113 8940100000 000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9 859 522,06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9 695 561,56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163 960,50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702 0113 8940100900 000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9 859 522,06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9 695 561,56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163 960,50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702 0113 8940100900 100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9 263 347,06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9 099 386,56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163 960,50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702 0113 8940100900 120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9 263 347,06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9 099 386,56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163 960,50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702 0113 8940100900 121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7 219 355,03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7 055 394,53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163 960,50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702 0113 8940100900 129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2 043 992,03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2 043 992,03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702 0113 8940100900 200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596 175,00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596 175,00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702 0113 8940100900 240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596 175,00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596 175,00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702 0113 8940100900 244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702 0113 9600000000 000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960002У100 000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960002У100 200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960002У100 240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35 500,00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960002У100 244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35 500,00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решений судов, вступивших в законную силу, и оплата госпошлины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702 0113 9700000690 000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702 0113 9700000690 800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702 0113 9700000690 830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702 0113 9700000690 831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1 506 631,61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702 0309 0000000000 000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«Организация гражданской защиты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702 0309 9000000000 000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охраны здоровья и жизни людей на воде и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702 0309 9030000000 000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«О</w:t>
            </w:r>
            <w:proofErr w:type="gram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рганизация деятельности профессионального аварийно-спасательного формирования»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702 0309 9030100000 000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оборудования и инвентаря для деятельности поисково-спасательной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702 0309 9030100930 000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702 0309 9030100930 800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702 0309 9030100930 810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23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</w:t>
            </w: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702 0309 9030100930 812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55 539 677,52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55 539 677,52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702 0407 0000000000 000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муниципальным имуществом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702 0407 8900000000 000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«Охрана, защита, воспроизводство городских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702 0407 8930000000 000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«Выполнение работ по охране, защите, воспроизводству городских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702 0407 8930100000 000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702 0407 8930109080 000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702 0407 8930109080 200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702 0407 8930109080 240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702 0407 8930109080 244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55 039 677,52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55 039 677,52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"Муниципальные дороги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54 201 763,03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54 201 763,03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"Развитие, содержание улично-дорожной сети и мест общего пользования муниципального образования "Чайковское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49 565 613,34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49 565 613,34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"Разработка плановых мероприятий по формированию организационных и финансовых условий для повышения уровня благоустроенности улично-дорожной сети и мест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Разработка проектно-сметной документации на объекты дорожной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702 0409 8410104070 000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702 0409 8410104070 200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702 0409 8410104070 240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702 0409 8410104070 244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595 915,53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"Проведение работ по ремонту, реконструкции и оборудованию 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>улично-дорожной сети и мест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14 631 580,39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14 631 580,39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11 823 514,11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11 823 514,11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10 852 887,70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10 852 887,70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10 852 887,70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10 852 887,70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702 0409 8410204010 244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10 852 887,70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10 852 887,70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702 0409 8410204010 500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970 626,41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970 626,41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702 0409 8410204010 540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970 626,41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970 626,41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тротуаров вдоль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702 0409 8410204080 200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702 0409 8410204080 240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702 0409 8410204080 244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долевого участия финансирования местного бюджета сельских поселений в строительстве (реконструкции) объектов общественной инфраструктуры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84102S0010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84102S0010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84102S0010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84102S0010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2 600 066,28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сохранности, технического обслуживания и содержания объектов дорожной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34 338 117,42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34 338 117,42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и содержание городских дорог и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702 0409 8410304020 200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702 0409 8410304020 240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702 0409 8410304020 244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25 679 315,84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светофорных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702 0409 8410304030 200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702 0409 8410304030 240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702 0409 8410304030 244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938 243,85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702 0409 8410304040 200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702 0409 8410304040 240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702 0409 8410304040 244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914 262,24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железнодорожных переездов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702 0409 8410304050 240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702 0409 8410304050 244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6 806 295,49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«Восстановление системы ливневой канализации муниципального образования «Чайковское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«Проведение мероприятий по содержанию сетей ливневой канализации»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702 0409 8420200000 000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уличных сетей ливневой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702 0409 8420204090 000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702 0409 8420204090 200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702 0409 8420204090 240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702 0409 8420204090 244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Подпрограмма "Повышение безопасности дорожного движения муниципального образования «Чайковское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702 0409 8430000000 000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23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"Оптимизация движения транспортных средств и пешеходов на участках улично-дорожной сети с использованием инженерных схем организации дорожного движения, технических средств и автоматизированных систем управления дорожным движением"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702 0409 8430100000 000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Совершенствование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702 0409 8430104060 000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702 0409 8430104060 200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702 0409 8430104060 240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702 0409 8430104060 244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4 236 149,69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837 914,49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837 914,49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решений судов, вступивших в законную силу, и оплата госпошлины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702 0409 9700000690 000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837 914,49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837 914,49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702 0409 9700000690 200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598 890,36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598 890,36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702 0409 9700000690 240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598 890,36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598 890,36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702 0409 9700000690 244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598 890,36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598 890,36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702 0409 9700000690 800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239 024,13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239 024,13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702 0409 9700000690 830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239 024,13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239 024,13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702 0409 9700000690 831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239 024,13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239 024,13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106 430 920,27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104 473 167,93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1 957 752,34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22 959 630,85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22 959 628,85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«Обеспечение достойных условий проживания граждан в Чайковском городском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21 913 872,00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21 913 870,00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 на территории муниципального образования «Чайковское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21 913 872,00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21 913 870,00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«Создание условий для развития территорий, занятых в настоящее время аварийным жилищным фондом, признанным аварийным и подлежащим сносу»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21 913 872,00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21 913 870,00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Переселение граждан из многоквартирных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702 0501 9220205000 000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702 0501 9220205000 400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702 0501 9220205000 410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702 0501 9220205000 412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92202SР040 000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20 061 872,00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20 061 870,00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92202SР040 400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20 061 872,00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20 061 870,00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92202SР040 410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20 061 872,00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20 061 870,00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0501 92202SР040 412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20 061 872,00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20 061 870,00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1 045 758,85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1 045 758,85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работ по техническому обследованию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702 0501 9700000050 000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702 0501 9700000050 200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702 0501 9700000050 240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702 0501 9700000050 244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44 958,85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97000SР040 000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97000SР040 400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0501 97000SР040 410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0501 97000SР040 412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1 697 080,35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1 697 080,35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"Развитие и модернизация систем коммунальной инфраструктуры территории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1 697 080,35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1 697 080,35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"Строительство газопроводов и газификация микрорайонов муниципального образования "Чайковское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1 697 080,35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1 697 080,35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"Разработка плановых мероприятий по формированию организационных и финансовых условий для эффективного использования энергетических 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702 0502 8620108620 000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702 0502 8620108620 400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702 0502 8620108620 410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702 0502 8620108620 414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1 030 691,07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"Проведение работ по устройству, ремонту, реконструкции и содержанию инженерных систем газоснабжения"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и содержание газопроводов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702 0502 8620208610 000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702 0502 8620208610 200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702 0502 8620208610 240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702 0502 8620208610 244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666 389,28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61 850 515,39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59 933 094,67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1 917 420,72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Муниципальная программа «Формирование современной городской среды муниципального образования «Чайковское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35 485 953,39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35 070 890,90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415 062,49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"Общественные территории, подлежащие благоустройству"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21 088 485,20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21 084 788,76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3 696,44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27001L5550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16 571 325,62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16 567 629,18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3 696,44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27001L5550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16 571 325,62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16 567 629,18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3 696,44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27001L5550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16 571 325,62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16 567 629,18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3 696,44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27001L5550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16 571 325,62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16 567 629,18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3 696,44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бюджета (не </w:t>
            </w: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софинансируемые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из федерального бюджета)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27001SЖ090 000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27001SЖ090 200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27001SЖ090 240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27001SЖ090 244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4 517 159,58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"Общественные территории, подлежащие благоустройству"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14 397 468,19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13 986 102,14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411 366,05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27002L5550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11 313 526,37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10 902 160,32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411 366,05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27002L5550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11 313 526,37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10 902 160,32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411 366,05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27002L5550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11 313 526,37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10 902 160,32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411 366,05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27002L5550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11 313 526,37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10 902 160,32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411 366,05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бюджета (не </w:t>
            </w: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софинансируемые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из федерального бюджета)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27002SЖ090 000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27002SЖ090 200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27002SЖ090 240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27002SЖ090 244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3 083 941,82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26 281 466,00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24 779 108,16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1 502 357,84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"Благоустройство дворовых и придомовых территорий муниципального образования «Чайковское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18 338 115,96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1 461 884,04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702 0503 8510200000 000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18 338 115,96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1 461 884,04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Ремонт, устройство и содержание наружного освещения улично-дорожной сети и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702 0503 8510205310 000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18 338 115,96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1 461 884,04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702 0503 8510205310 200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18 338 115,96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1 461 884,04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702 0503 8510205310 240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18 338 115,96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1 461 884,04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702 0503 8510205310 244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18 338 115,96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1 461 884,04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 xml:space="preserve">Подпрограмма "Устройство и содержание детских и спортивных площадок 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>муниципального образования "Чайковское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641 802,54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375,27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702 0503 8520100000 000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641 802,54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375,27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702 0503 8520105320 000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641 802,54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375,27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702 0503 8520105320 200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641 802,54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375,27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702 0503 8520105320 240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641 802,54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375,27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702 0503 8520105320 244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641 802,54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641 427,27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375,27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"Комплексное благоустройство и содержание территорий муниципального образования "Чайковское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4 306 333,47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4 266 234,94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40 098,53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702 0503 8530205330 000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702 0503 8530205330 200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702 0503 8530205330 240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702 0503 8530205330 244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1 197 739,67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3 108 593,80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3 068 495,27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40 098,53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Обслуживание и содержание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702 0503 8530305340 000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3 108 593,80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3 068 495,27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40 098,53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702 0503 8530305340 200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3 108 593,80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3 068 495,27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40 098,53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702 0503 8530305340 240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3 108 593,80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3 068 495,27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40 098,53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702 0503 8530305340 244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3 108 593,80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3 068 495,27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40 098,53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и развитие зеленых насаждений муниципального образования "Чайковское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702 0503 8540000000 000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содержанием древесно-кустарниковой растительности,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 xml:space="preserve"> газонов и клумб"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702 0503 8540100000 000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Уход и содержание зеленых насаждений на объектах озеленения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702 0503 8540105350 000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702 0503 8540105350 200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702 0503 8540105350 240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702 0503 8540105350 244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1 533 329,99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«Управление муниципальными финансами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702 0503 8800000000 000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«Организация и совершенствование бюджетного процесса»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702 0503 8810000000 000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"Резервный фонд администрации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702 0503 8810600000 000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Финансовое обеспечение чрезвычайных ситуаций за счет средств резервного фонда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702 0503 8810608500 000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702 0503 8810608500 200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702 0503 8810608500 240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83 095,61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702 0503 8810608500 244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83 095,61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19 923 693,68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19 883 364,06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19 923 693,68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19 883 364,06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19 923 693,68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19 883 364,06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эффективной работы учреждения путем качественного материально-технического и информационного обеспечения, а также выполнение мероприятий по содержанию учреждения"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19 923 693,68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19 883 364,06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выполнения деятельности МКУ «Жилкомэнергосервис»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702 0505 8550105360 000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19 923 693,68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19 883 364,06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702 0505 8550105360 100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16 411 668,74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16 411 668,74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702 0505 8550105360 110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16 411 668,74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16 411 668,74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702 0505 8550105360 111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12 694 170,91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12 694 170,91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702 0505 8550105360 112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12 259,28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702 0505 8550105360 119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3 705 238,55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3 705 238,55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702 0505 8550105360 200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1 042 032,94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1 001 703,32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702 0505 8550105360 240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1 042 032,94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1 001 703,32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702 0505 8550105360 244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1 042 032,94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1 001 703,32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40 329,62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702 0505 8550105360 800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2 469 992,00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2 469 992,00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702 0505 8550105360 850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2 469 992,00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2 469 992,00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702 0505 8550105360 851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2 105 544,00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2 105 544,00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702 0505 8550105360 852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702 0505 8550105360 853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702 0900 0000000000 000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702 0907 0000000000 000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«Регулирование численности безнадзорных животных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702 0907 9100000000 000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«Организация отлова и временного содержания безнадзорных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702 0907 9100100000 000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0907 910012У090 000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0907 910012У090 200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702 0907 910012У090 240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702 0907 910012У090 244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395 300,00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АДМИНИСТРАЦИЯ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70 587 125,75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68 937 556,53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1 649 569,22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58 168 914,80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56 521 486,93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1 647 427,87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703 0102 0000000000 000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703 0102 9600000000 000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703 0102 9600000400 000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703 0102 9600000400 100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703 0102 9600000400 120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2 213 241,00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703 0102 9600000400 121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1 771 541,00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1 771 541,00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703 0102 9600000400 129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42 574 769,60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41 034 246,12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1 540 523,48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42 434 469,60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40 893 946,12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1 540 523,48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муниципального контроля на территории Чайковского городского поселения и контроля в сфере благоустройства территории муниципального образования "Чайковское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и проведение мероприятий по муниципальному контролю и контролю в сфере использования территории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703 0104 8720300000 000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872032П040 000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872032П040 200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872032П040 240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872032П040 244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808 817,59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808 817,59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"Реализация работ по обеспечению бесперебойного функционирования средств вычислительной и офисной техники"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349 420,00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349 420,00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работ по ремонту, наладке и обеспечению расходными материалами средств вычислительной и офисной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703 0104 8740100110 244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работ по заправке и сервисному обслуживанию картриджей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703 0104 8740100130 200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703 0104 8740100130 240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703 0104 8740100130 244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нового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703 0104 8740100140 200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703 0104 8740100140 240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703 0104 8740100140 244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"Повышение отказоустойчивости и надежности хранения данных средств вычислительной и офисной техники"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модернизации устаревших средств вычислительной и офисной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703 0104 8740200210 000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703 0104 8740200210 200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703 0104 8740200210 240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703 0104 8740200210 244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196 393,75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"Выполнение работ по обеспечению бесперебойного функционирования программных средств защиты информации"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Получение и продление лицензий на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703 0104 8740300310 000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703 0104 8740300310 200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703 0104 8740300310 240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703 0104 8740300310 244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"Выполнение работ по повышению эффективности программного обеспечения и увеличению доли документов хранимых в электронном виде"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703 0104 8740400000 000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быстрого доступа к электронным документам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703 0104 8740400420 000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703 0104 8740400420 200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703 0104 8740400420 240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703 0104 8740400420 244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74 399,93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"Увеличение доступности пользователей сети интернет и ИСЭД АПП"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703 0104 8740600000 000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каналов связи для работы в сети интернет и ИСЭД АППК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703 0104 8740600610 000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703 0104 8740600610 200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703 0104 8740600610 240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703 0104 8740600610 244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доступности информации для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703 0104 8740700000 000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хостинга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сайта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703 0104 8740700710 000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703 0104 8740700710 200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703 0104 8740700710 240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703 0104 8740700710 244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«Совершенствование муниципального управления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41 585 552,01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40 045 028,53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1 540 523,48</w:t>
            </w:r>
          </w:p>
        </w:tc>
      </w:tr>
      <w:tr w:rsidR="00A336D8" w:rsidRPr="00A336D8" w:rsidTr="00DD7BAD">
        <w:trPr>
          <w:trHeight w:val="14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«Эффективное использование бюджетных средств, обеспечение выполнения функций администрации Чайковского городского поселения и повышение качества оказания исполнительными органами власти Чайковского городского поселения муниципальных услуг в сфере муниципального 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41 585 552,01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40 045 028,53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1 540 523,48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703 0104 8790100900 000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41 585 552,01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40 045 028,53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1 540 523,48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703 0104 8790100900 100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36 979 470,14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35 524 067,48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1 455 402,66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703 0104 8790100900 120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36 979 470,14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35 524 067,48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1 455 402,66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703 0104 8790100900 121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29 110 003,19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27 811 229,45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1 298 773,74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703 0104 8790100900 122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52 021,67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52 021,67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703 0104 8790100900 129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7 817 445,28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7 660 816,36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156 628,92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703 0104 8790100900 200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3 506 578,06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3 421 457,24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85 120,82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703 0104 8790100900 240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3 506 578,06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3 421 457,24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85 120,82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703 0104 8790100900 244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3 506 578,06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3 421 457,24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85 120,82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703 0104 8790100900 800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1 099 503,81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1 099 503,81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703 0104 8790100900 850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1 099 503,81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1 099 503,81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703 0104 8790100900 851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703 0104 8790100900 852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703 0104 8790100900 853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913 137,81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913 137,81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703 0104 9600000000 000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960002П060 000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960002П060 100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0104 960002П060 120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960002П060 121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108 672,80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108 672,80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0104 960002П060 129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703 0107 0000000000 000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703 0107 9700000000 000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703 0107 9700000300 000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703 0107 9700000300 800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703 0107 9700000300 880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6 958 300,00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703 0111 0000000000 000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«Управление муниципальными финансами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703 0111 8800000000 000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«Организация и совершенствование бюджетного процесса»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703 0111 8810000000 000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"Резервный фонд администрации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703 0111 8810600000 000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Финансовое обеспечение чрезвычайных ситуаций за счет средств резервного фонда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703 0111 8810608500 000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703 0111 8810608500 800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703 0111 8810608500 870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106 904,39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6 315 699,81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6 315 699,81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«Повышение квалификации муниципальных служащих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703 0113 8780000000 000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системного обучения муниципальных служащих по наиболее востребованным направлениям и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703 0113 8780200000 000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Финансовое обеспечение дополнительного обучения муниципальных служащих и главы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703 0113 8780208780 000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125 110,00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703 0113 8780208780 100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703 0113 8780208780 120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703 0113 8780208780 122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703 0113 8780208780 200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703 0113 8780208780 240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703 0113 8780208780 244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6 190 589,81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6 190 589,81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703 0113 9700000200 000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703 0113 9700000200 800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703 0113 9700000200 850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703 0113 9700000200 853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решений судов, вступивших в законную силу, и оплата госпошлины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703 0113 9700000690 000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703 0113 9700000690 800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703 0113 9700000690 830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703 0113 9700000690 831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6 113 589,81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8 333 770,00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8 333 770,00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8 283 770,00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8 283 770,00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«Организация гражданской защиты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8 283 770,00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8 283 770,00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эффективного предупреждения и ликвидации чрезвычайных ситуаций природного и техногенного характера, за исключением обеспечения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эффективного предупреждения и ликвидации чрезвычайных ситуаций природного и техногенного характера, за исключением обеспечения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703 0309 9020100000 000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поисково-спасательной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703 0309 9020100910 000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703 0309 9020100910 600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703 0309 9020100910 610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703 0309 9020100910 611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6 259 246,00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охраны здоровья и жизни людей на воде и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2 024 524,00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2 024 524,00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«О</w:t>
            </w:r>
            <w:proofErr w:type="gram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рганизация деятельности профессионального аварийно-спасательного формирования»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2 024 524,00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2 024 524,00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поисково-спасательной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703 0309 9030100910 000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703 0309 9030100910 600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703 0309 9030100910 610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703 0309 9030100910 611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1 517 395,00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оборудования и инвентаря для деятельности поисково-спасательной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703 0309 9030100930 000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703 0309 9030100930 600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703 0309 9030100930 610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703 0309 9030100930 612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703 0310 0000000000 000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«Организация гражданской защиты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703 0310 9000000000 000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703 0310 9010000000 000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703 0310 9010200000 000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Изготовление баннеров, информационных бюллетеней и листовок с пропагандой правил пожарной безопасности в соответствии с сезонными рисками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703 0310 9010200920 000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703 0310 9010200920 200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703 0310 9010200920 240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703 0310 9010200920 244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"Развитие малого и среднего предпринимательства в Чайковском городском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703 0412 7300000000 000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"Повышение предпринимательской активности и формирование положительного образа предпринимателя"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703 0412 7300100000 000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проведение публичных и иных мероприятий, в целях повышения престижности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703 0412 7300107300 000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703 0412 7300107300 200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703 0412 7300107300 240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703 0412 7300107300 244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в области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703 0412 9700000070 000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703 0412 9700000070 200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703 0412 9700000070 240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703 0412 9700000070 244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1 040 984,67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1 040 984,67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1 040 984,67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1 040 984,67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703 0804 8700000000 000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«Информационная политика и общественные связи муниципального образования «Чайковское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703 0804 8750000000 000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«Формирование системы социального партнерства со средствами массовой информации и коммуникации, общественными институтами и гражданами для использования их потенциала в реализации городских социально-значимых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703 0804 8750400000 000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официальных и представительских мероприятий с участием главы города и заместителей главы города, сопровождение на массовых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703 0804 8750400560 000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703 0804 8750400560 200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703 0804 8750400560 240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703 0804 8750400560 244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702 924,67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«Развитие сферы культуры и искусства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338 060,00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338 060,00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«Предоставление услуг (работ)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338 060,00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338 060,00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«Развитие </w:t>
            </w: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и социально-проектной деятельности жителей города»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703 0804 9320100090 000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703 0804 9320100090 300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703 0804 9320100090 330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231 950,00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«Поддержка и развитие профессионального искусства, литературы, самодеятельного и народного художественного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Поддержка профессионального уровня работников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703 0804 9320300070 000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703 0804 9320300070 300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703 0804 9320300070 350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2 607 456,28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2 605 314,93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2 141,35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703 1001 0000000000 000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1 454 844,51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1 452 703,16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2 141,35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703 1001 9700000000 000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1 454 844,51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1 452 703,16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2 141,35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Пенсии за выслугу лет лицам, замещавшим должности муниципальной службы, и лицам, замещавшим выборные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703 1001 9700000100 000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1 454 844,51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1 452 703,16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2 141,35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703 1001 9700000100 300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1 454 844,51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1 452 703,16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2 141,35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703 1001 9700000100 310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1 454 844,51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1 452 703,16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2 141,35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703 1001 9700000100 312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1 454 844,51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1 452 703,16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2 141,35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1 052 611,77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1 052 611,77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«Управление муниципальными финансами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703 1003 8800000000 000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«Организация и совершенствование бюджетного процесса»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703 1003 8810000000 000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"Резервный фонд администрации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703 1003 8810600000 000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Финансовое обеспечение чрезвычайных ситуаций за счет средств резервного фонда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703 1003 8810608500 000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703 1003 8810608500 300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703 1003 8810608500 320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703 1003 8810608500 321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«Межбюджетные трансферты из бюджетов поселений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703 1003 9800000000 000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962 611,77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962 611,77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98000П0030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907 229,04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907 229,04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98000П0030 500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907 229,04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907 229,04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98000П0030 540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907 229,04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907 229,04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обеспечению работников учреждений бюджетной сферы путевками на санаторно-курортное лечение и оздоровление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98000П0050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55 382,73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55 382,73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98000П0050 500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55 382,73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55 382,73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1003 98000П0050 540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55 382,73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55 382,73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703 1006 0000000000 000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«Поддержка социально ориентированных некоммерческих и общественных организаций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703 1006 9500000000 000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поддержки деятельности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703 1006 9500200000 000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грантов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703 1006 9500209520 000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703 1006 9500209520 600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703 1006 9500209520 630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703 1006 9500209520 632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ДУМА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6 430 792,88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6 358 588,44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72 204,44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6 430 792,88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6 358 588,44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72 204,44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6 086 092,88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6 013 888,44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72 204,44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6 086 092,88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6 013 888,44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72 204,44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704 0103 9600000500 000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704 0103 9600000500 200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704 0103 9600000500 240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704 0103 9600000500 244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1 084 301,87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704 0103 9600000900 000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5 001 791,01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4 929 586,57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72 204,44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704 0103 9600000900 100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4 788 213,42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4 724 429,18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63 784,24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704 0103 9600000900 120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4 788 213,42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4 724 429,18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63 784,24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704 0103 9600000900 121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3 777 425,28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3 714 714,40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62 710,88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704 0103 9600000900 129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1 010 788,14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1 009 714,78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1 073,36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704 0103 9600000900 200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212 303,59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203 883,39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8 420,20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704 0103 9600000900 240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212 303,59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203 883,39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8 420,20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704 0103 9600000900 244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212 303,59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203 883,39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8 420,20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704 0103 9600000900 800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704 0103 9600000900 850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704 0103 9600000900 851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704 0103 9600000900 853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«Повышение квалификации муниципальных служащих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704 0113 8780000000 000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системного обучения муниципальных служащих по наиболее востребованным направлениям и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704 0113 8780200000 000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Финансовое обеспечение дополнительного обучения муниципальных служащих и главы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704 0113 8780208780 000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704 0113 8780208780 100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704 0113 8780208780 120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704 0113 8780208780 122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704 0113 8780208780 200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704 0113 8780208780 240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704 0113 8780208780 244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«Мероприятия, осуществляемые органами местного самоуправления, в рамках непрограммных направлений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704 0113 9700000000 000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информирование населения через средства массовой информации, публикации нормативных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704 0113 9700000060 000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704 0113 9700000060 200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704 0113 9700000060 240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704 0113 9700000060 244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704 0113 9700000200 000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704 0113 9700000200 800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704 0113 9700000200 850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704 0113 9700000200 853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КОМИТЕТ ПО ФИЗИЧЕСКОЙ КУЛЬТУРЕ, СПОРТУ И ТУРИЗМУ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705 0000 0000000000 000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62 785 963,71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62 747 236,44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38 727,27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62 785 963,71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62 747 236,44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38 727,27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38 128 570,00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38 128 570,00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38 128 570,00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38 128 570,00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«Развитие спортивной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«Приведение в нормативное состояние спортивных объектов муниципальных учреждений администрации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705 1101 9410200000 000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работ по капитальному ремонту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705 1101 9410200450 000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705 1101 9410200450 600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705 1101 9410200450 610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705 1101 9410200450 612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«Организация предоставления физкультурно-оздоровительных и спортивных услуг (работ)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«Организация предоставления физкультурно-оздоровительных и спортивных услуг (работ) муниципальными учреждениями администрации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705 1101 9420100000 000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705 1101 9420104100 000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705 1101 9420104100 600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37 751 928,00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705 1101 9420104100 610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30 424 194,00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30 424 194,00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705 1101 9420104100 611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30 424 194,00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30 424 194,00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705 1101 9420104100 620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7 327 734,00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7 327 734,00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705 1101 9420104100 621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7 327 734,00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7 327 734,00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18 607 856,00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18 607 856,00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18 607 856,00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18 607 856,00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«Организация предоставления физкультурно-оздоровительных и спортивных услуг (работ)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18 607 856,00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18 607 856,00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«Организация предоставления физкультурно-оздоровительных и спортивных услуг (работ) муниципальными учреждениями администрации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17 222 037,00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17 222 037,00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доступа к объектам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705 1102 9420104200 000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17 222 037,00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17 222 037,00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705 1102 9420104200 600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17 222 037,00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17 222 037,00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705 1102 9420104200 610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4 409 543,00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4 409 543,00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705 1102 9420104200 611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4 409 543,00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4 409 543,00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705 1102 9420104200 620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12 812 494,00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12 812 494,00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705 1102 9420104200 621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12 812 494,00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12 812 494,00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«Популяризация физической культуры, спорта и здорового образа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705 1102 9420304300 000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705 1102 9420304300 200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705 1102 9420304300 240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705 1102 9420304300 244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1 385 819,00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6 049 537,71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6 010 810,44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38 727,27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на территории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6 049 537,71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6 010 810,44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38 727,27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6 049 537,71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6 010 810,44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38 727,27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6 049 537,71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6 010 810,44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38 727,27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2 062 459,34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2 052 415,06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10 044,28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2 062 459,34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2 052 415,06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10 044,28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2 062 459,34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2 052 415,06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10 044,28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1 618 838,85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1 608 794,57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10 044,28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443 620,49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443 620,49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705 1105 9430100990 000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3 987 078,37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3 958 395,38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28 682,99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705 1105 9430100990 100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3 471 702,01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3 443 019,02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28 682,99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705 1105 9430100990 110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3 471 702,01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3 443 019,02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28 682,99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705 1105 9430100990 111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2 700 743,90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2 672 060,91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28 682,99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705 1105 9430100990 112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705 1105 9430100990 119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770 268,11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770 268,11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705 1105 9430100990 200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506 910,89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506 910,89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705 1105 9430100990 240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506 910,89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506 910,89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705 1105 9430100990 244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506 910,89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506 910,89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705 1105 9430100990 800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8 465,47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8 465,47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705 1105 9430100990 850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8 465,47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8 465,47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705 1105 9430100990 851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6 442,47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705 1105 9430100990 852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КОМИТЕТ ПО КУЛЬТУРЕ, ИСКУССТВУ И МОЛОДЕЖНОЙ ПОЛИТИКЕ АДМИНИСТРАЦИИ ЧАЙКОВСКОГО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54 993 325,57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54 987 506,53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5 819,04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5 701 005,00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5 700 755,97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5 701 005,00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5 700 755,97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«Развитие сферы культуры и искусства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5 701 005,00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5 700 755,97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«Развитие инфраструктуры сферы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5 701 005,00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5 700 755,97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«П</w:t>
            </w:r>
            <w:proofErr w:type="gram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риведение в нормативное состояние учреждений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5 701 005,00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5 700 755,97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93102L5600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4 646 719,33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4 646 470,30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93102L5600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4 646 719,33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4 646 470,30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93102L5600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4 646 719,33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4 646 470,30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0505 93102L5600 622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4 646 719,33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4 646 470,30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249,03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Обустройство Чайковского парка культуры и отдыха: </w:t>
            </w: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Дорожно-тропиночная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сеть. Фонтан (2 этап) (не </w:t>
            </w: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софинансируемая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93102SЖ100 000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93102SЖ100 600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0505 93102SЖ100 620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0505 93102SЖ100 622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1 054 285,67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49 292 320,57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49 286 750,56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5 570,01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46 517 913,06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46 512 343,06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«Развитие сферы культуры и искусства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46 517 913,06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46 512 343,06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«Развитие инфраструктуры сферы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2 354 408,58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2 348 838,58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«П</w:t>
            </w:r>
            <w:proofErr w:type="gram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риведение в нормативное состояние учреждений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706 0801 9310200000 000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2 254 408,58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2 248 838,58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капитальных, текущих и косметических ремонтных работ в учреждениях культуры и искусства, обновление городского пространства, создание новых архитектурных форм в парке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706 0801 9310201070 000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356 468,00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350 898,00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706 0801 9310201070 600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356 468,00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350 898,00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706 0801 9310201070 610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356 468,00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350 898,00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706 0801 9310201070 612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5 570,00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Софинансирование проектов </w:t>
            </w:r>
            <w:proofErr w:type="gram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бюджетирования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93102SР080 000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93102SР080 600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93102SР080 620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93102SР080 622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1 897 940,58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«Модернизация и обновление материально-технической базы учреждений сферы культуры, искусства и молодежной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Оснащение необходимым инвентарем, оборудованием,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706 0801 9310301080 000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706 0801 9310301080 600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706 0801 9310301080 620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706 0801 9310301080 622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«Предоставление услуг (работ)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44 163 504,48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44 163 504,48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«Предоставление муниципальных услуг (работ)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44 163 504,48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44 163 504,48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муниципальной услуги показ (организация показа) спектаклей (театральных постановок)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706 0801 9320401010 000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706 0801 9320401010 600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706 0801 9320401010 610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706 0801 9320401010 611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18 662 157,00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муниципальной работы по организации и проведению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706 0801 9320401020 000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706 0801 9320401020 600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706 0801 9320401020 620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706 0801 9320401020 621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4 587 206,84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муниципальной услуги на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706 0801 9320401030 000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706 0801 9320401030 600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706 0801 9320401030 610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706 0801 9320401030 611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12 106 140,64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культурного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706 0801 9320401040 000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706 0801 9320401040 600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706 0801 9320401040 620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706 0801 9320401040 621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93204L4660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93204L4660 600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0801 93204L4660 610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0801 93204L4660 612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2 774 407,51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2 774 407,50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«Развитие сферы культуры и искусства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2 774 407,51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2 774 407,50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«Предоставление услуг (работ)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350 696,00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350 696,00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«Поддержка и развитие профессионального искусства, литературы, самодеятельного и народного художественного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706 0804 9320300000 000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Поддержка профессионального уровня работников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706 0804 9320300070 000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706 0804 9320300070 200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706 0804 9320300070 240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706 0804 9320300070 244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«Организация участия коллективов и отдельных специалистов в мероприятиях разного уровня»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706 0804 9320500000 000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Формирование культурного имиджа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706 0804 9320500080 000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706 0804 9320500080 200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706 0804 9320500080 240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706 0804 9320500080 244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706 0804 9350000000 000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2 423 711,51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2 423 711,50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«Финансовое обеспечение деятельности подведомственных учреждений и комитета по культуре, искусству и молодежной политике администрации Чайковского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706 0804 9350100000 000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2 423 711,51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2 423 711,50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706 0804 9350100900 000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2 423 711,51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2 423 711,50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706 0804 9350100900 100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2 305 762,36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2 305 762,35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706 0804 9350100900 120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2 305 762,36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2 305 762,35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706 0804 9350100900 121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1 779 914,34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1 779 914,34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706 0804 9350100900 122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706 0804 9350100900 129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488 471,02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488 471,01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706 0804 9350100900 200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117 949,15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117 949,15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706 0804 9350100900 240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117 949,15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117 949,15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706 0804 9350100900 244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117 949,15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117 949,15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ЧАЙКОВСКАЯ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707 0000 0000000000 000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707 0100 0000000000 000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707 0103 0000000000 000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707 0103 9600000000 000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707 0103 9600000900 000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995 968,33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10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707 0103 9600000900 100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932 493,00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932 492,33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707 0103 9600000900 120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932 493,00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932 492,33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707 0103 9600000900 121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605 156,00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707 0103 9600000900 129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327 337,00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327 336,33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707 0103 9600000900 200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4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707 0103 9600000900 240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707 0103 9600000900 244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739"/>
            <w:r w:rsidRPr="00295D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A336D8" w:rsidRPr="00A336D8" w:rsidTr="00DD7BAD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740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-6 642 586,97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7 341 775,39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6D8" w:rsidRPr="00295DEA" w:rsidRDefault="00A336D8" w:rsidP="00A336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295DEA" w:rsidRDefault="00295DEA"/>
    <w:p w:rsidR="00295DEA" w:rsidRDefault="00295DEA">
      <w:r>
        <w:br w:type="page"/>
      </w:r>
    </w:p>
    <w:p w:rsidR="00463ADB" w:rsidRDefault="00463ADB"/>
    <w:tbl>
      <w:tblPr>
        <w:tblW w:w="10206" w:type="dxa"/>
        <w:tblInd w:w="-459" w:type="dxa"/>
        <w:tblLayout w:type="fixed"/>
        <w:tblLook w:val="04A0"/>
      </w:tblPr>
      <w:tblGrid>
        <w:gridCol w:w="3119"/>
        <w:gridCol w:w="567"/>
        <w:gridCol w:w="2268"/>
        <w:gridCol w:w="1417"/>
        <w:gridCol w:w="1418"/>
        <w:gridCol w:w="1417"/>
      </w:tblGrid>
      <w:tr w:rsidR="00DD7BAD" w:rsidRPr="00DD7BAD" w:rsidTr="00DD7BAD">
        <w:trPr>
          <w:trHeight w:val="22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Форма 0503117 </w:t>
            </w:r>
          </w:p>
        </w:tc>
      </w:tr>
      <w:tr w:rsidR="00DD7BAD" w:rsidRPr="00DD7BAD" w:rsidTr="00DD7BAD">
        <w:trPr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DD7BAD" w:rsidRPr="00DD7BAD" w:rsidTr="00DD7BAD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7BAD" w:rsidRPr="00DD7BAD" w:rsidTr="00DD7BAD">
        <w:trPr>
          <w:trHeight w:val="27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D7BAD" w:rsidRPr="00DD7BAD" w:rsidTr="00DD7BAD">
        <w:trPr>
          <w:trHeight w:val="18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7BAD" w:rsidRPr="00DD7BAD" w:rsidTr="00DD7BAD">
        <w:trPr>
          <w:trHeight w:val="18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7BAD" w:rsidRPr="00DD7BAD" w:rsidTr="00DD7BAD">
        <w:trPr>
          <w:trHeight w:val="18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7BAD" w:rsidRPr="00DD7BAD" w:rsidTr="00DD7BAD">
        <w:trPr>
          <w:trHeight w:val="18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7BAD" w:rsidRPr="00DD7BAD" w:rsidTr="00DD7BAD">
        <w:trPr>
          <w:trHeight w:val="18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7BAD" w:rsidRPr="00DD7BAD" w:rsidTr="00DD7BAD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BAD" w:rsidRPr="00DD7BAD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7B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D7BAD" w:rsidRPr="00DD7BAD" w:rsidTr="00DD7BAD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6 642 586,97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-7 341 775,39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-17 300 000,00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D7BAD" w:rsidRPr="00DD7BAD" w:rsidTr="00DD7BA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000 01020000130000710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D7BAD" w:rsidRPr="00DD7BAD" w:rsidTr="00DD7BA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000 01020000130000810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-104 300 000,00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-104 300 000,00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D7BAD" w:rsidRPr="00DD7BAD" w:rsidTr="00DD7BAD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000 01030100130000710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9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23 942 586,97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9 958 224,61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13 984 362,36</w:t>
            </w:r>
          </w:p>
        </w:tc>
      </w:tr>
      <w:tr w:rsidR="00DD7BAD" w:rsidRPr="00DD7BAD" w:rsidTr="00DD7BA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23 942 586,97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9 958 224,61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13 984 362,36</w:t>
            </w: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-484 073 224,84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-497 632 465,70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DD7BAD" w:rsidRPr="00DD7BAD" w:rsidTr="00DD7BA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000 01050201130000510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-484 073 224,84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-497 632 465,70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DD7BAD" w:rsidRPr="00DD7BAD" w:rsidTr="00DD7BAD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25:D26"/>
            <w:bookmarkStart w:id="16" w:name="RANGE!A25"/>
            <w:bookmarkEnd w:id="15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  <w:bookmarkEnd w:id="16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508 015 811,81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507 590 690,31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295DE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DD7BAD" w:rsidRPr="00DD7BAD" w:rsidTr="00DD7BA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6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000 01050201130000610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508 015 811,81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507 590 690,31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BAD" w:rsidRPr="00295DEA" w:rsidRDefault="00DD7BAD" w:rsidP="00DD7B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6"/>
            <w:proofErr w:type="spellStart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295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DD7BAD" w:rsidRDefault="00DD7BAD"/>
    <w:sectPr w:rsidR="00DD7BAD" w:rsidSect="008B01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FF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5DEA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3FDD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4970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0E2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393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1FF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B6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36D8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35A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D7BAD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0F57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9E4D-35FC-468A-8F0A-FE3E0D94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36</Pages>
  <Words>17565</Words>
  <Characters>100123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10</cp:revision>
  <dcterms:created xsi:type="dcterms:W3CDTF">2019-04-24T07:24:00Z</dcterms:created>
  <dcterms:modified xsi:type="dcterms:W3CDTF">2019-05-23T15:33:00Z</dcterms:modified>
</cp:coreProperties>
</file>